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firstLine="0"/>
        <w:rPr/>
      </w:pPr>
      <w:r w:rsidDel="00000000" w:rsidR="00000000" w:rsidRPr="00000000">
        <w:rPr>
          <w:rFonts w:ascii="Helvetica Neue" w:cs="Helvetica Neue" w:eastAsia="Helvetica Neue" w:hAnsi="Helvetica Neue"/>
          <w:sz w:val="24"/>
          <w:szCs w:val="24"/>
          <w:rtl w:val="0"/>
        </w:rPr>
        <w:t xml:space="preserve">In 2021, with a combined mission to unlock better healthcare, Kareo and PatientPop joined forces to form Tebra — the operating system for the connected practice of the future. With an all-in-one, purpose-built platform to drive practice success and modernize every step of the patient journey, Tebra provides digital tools and support to attract new patients, deliver modern care, get paid quickly, and operate efficiently. To learn more how Tebra is committed to improving the success and well-being of both patients and providers, visit </w:t>
      </w:r>
      <w:hyperlink r:id="rId7">
        <w:r w:rsidDel="00000000" w:rsidR="00000000" w:rsidRPr="00000000">
          <w:rPr>
            <w:rFonts w:ascii="Helvetica Neue" w:cs="Helvetica Neue" w:eastAsia="Helvetica Neue" w:hAnsi="Helvetica Neue"/>
            <w:color w:val="1155cc"/>
            <w:sz w:val="24"/>
            <w:szCs w:val="24"/>
            <w:u w:val="single"/>
            <w:rtl w:val="0"/>
          </w:rPr>
          <w:t xml:space="preserve">www.tebra.com</w:t>
        </w:r>
      </w:hyperlink>
      <w:r w:rsidDel="00000000" w:rsidR="00000000" w:rsidRPr="00000000">
        <w:rPr>
          <w:rFonts w:ascii="Helvetica Neue" w:cs="Helvetica Neue" w:eastAsia="Helvetica Neue" w:hAnsi="Helvetica Neue"/>
          <w:sz w:val="24"/>
          <w:szCs w:val="24"/>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tebra.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irQVfsJU9zvRQeAf2sY3xjF3vw==">AMUW2mXiwqv3fLvZNwRnjc6p5FXhV7KOdvsuwxfxhw3kURmgylkSMkLc703QYCIEpFNk15+MMOkc80axXbpVXVVLJbQX4IBlG5uikxCvocKygPt7srWB1GI=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2022-06-24T21:07:00Z</dcterms:created>
</cp:coreProperties>
</file>